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E4" w:rsidRDefault="00286BEA">
      <w:pPr>
        <w:spacing w:after="327" w:line="259" w:lineRule="auto"/>
        <w:ind w:right="24"/>
        <w:jc w:val="right"/>
      </w:pPr>
      <w:r>
        <w:rPr>
          <w:b/>
        </w:rPr>
        <w:t>Как преподаватель</w:t>
      </w:r>
      <w:r w:rsidR="00F53F17">
        <w:rPr>
          <w:b/>
        </w:rPr>
        <w:t xml:space="preserve"> может повлиять на формирование личности ученика </w:t>
      </w:r>
    </w:p>
    <w:p w:rsidR="00EF03E4" w:rsidRDefault="00F53F17">
      <w:pPr>
        <w:spacing w:after="329" w:line="259" w:lineRule="auto"/>
        <w:ind w:left="10" w:right="1" w:hanging="10"/>
        <w:jc w:val="right"/>
      </w:pPr>
      <w:r>
        <w:t xml:space="preserve">Волков А.А </w:t>
      </w:r>
    </w:p>
    <w:p w:rsidR="00EF03E4" w:rsidRDefault="00F53F17">
      <w:pPr>
        <w:spacing w:after="329" w:line="259" w:lineRule="auto"/>
        <w:ind w:left="10" w:right="1" w:hanging="10"/>
        <w:jc w:val="right"/>
      </w:pPr>
      <w:r>
        <w:t xml:space="preserve">Студент </w:t>
      </w:r>
      <w:r w:rsidR="00D60DFC">
        <w:t>2</w:t>
      </w:r>
      <w:bookmarkStart w:id="0" w:name="_GoBack"/>
      <w:bookmarkEnd w:id="0"/>
      <w:r>
        <w:t xml:space="preserve"> курса, </w:t>
      </w:r>
      <w:r w:rsidR="00D60DFC">
        <w:t>2</w:t>
      </w:r>
      <w:r>
        <w:t xml:space="preserve">T121-П  </w:t>
      </w:r>
    </w:p>
    <w:p w:rsidR="00EF03E4" w:rsidRDefault="00F53F17">
      <w:pPr>
        <w:spacing w:after="329" w:line="259" w:lineRule="auto"/>
        <w:ind w:left="10" w:right="1" w:hanging="10"/>
        <w:jc w:val="right"/>
      </w:pPr>
      <w:r>
        <w:t xml:space="preserve">Научный руководитель: Шевченко Н.С </w:t>
      </w:r>
    </w:p>
    <w:p w:rsidR="00EF03E4" w:rsidRDefault="00F53F17">
      <w:pPr>
        <w:spacing w:after="329" w:line="259" w:lineRule="auto"/>
        <w:ind w:left="10" w:right="1" w:hanging="10"/>
        <w:jc w:val="right"/>
      </w:pPr>
      <w:r>
        <w:t xml:space="preserve"> ГАПОУ СО ЭПЭК  </w:t>
      </w:r>
    </w:p>
    <w:p w:rsidR="00EF03E4" w:rsidRDefault="00F53F17">
      <w:pPr>
        <w:spacing w:after="329" w:line="259" w:lineRule="auto"/>
        <w:ind w:left="10" w:right="1" w:hanging="10"/>
        <w:jc w:val="right"/>
      </w:pPr>
      <w:r>
        <w:t xml:space="preserve">г. Энгельс, РФ </w:t>
      </w:r>
    </w:p>
    <w:p w:rsidR="00EF03E4" w:rsidRDefault="00F53F17" w:rsidP="00286BEA">
      <w:pPr>
        <w:pStyle w:val="a3"/>
        <w:spacing w:line="360" w:lineRule="auto"/>
        <w:jc w:val="both"/>
      </w:pPr>
      <w:r>
        <w:rPr>
          <w:b/>
        </w:rPr>
        <w:t>Аннотация:</w:t>
      </w:r>
      <w:r>
        <w:t xml:space="preserve"> Несомненно, можно говор</w:t>
      </w:r>
      <w:r w:rsidR="00286BEA">
        <w:t xml:space="preserve">ить о том, что учителя, начиная </w:t>
      </w:r>
      <w:r>
        <w:t xml:space="preserve">с начальной школы, по-разному влияют на развитие личности детей. Одна </w:t>
      </w:r>
    </w:p>
    <w:p w:rsidR="00EF03E4" w:rsidRDefault="00F53F17" w:rsidP="00286BEA">
      <w:pPr>
        <w:pStyle w:val="a3"/>
        <w:spacing w:line="360" w:lineRule="auto"/>
        <w:jc w:val="both"/>
      </w:pPr>
      <w:r>
        <w:t>из главных систем в школе это система учитель-ученик и нет сомнения, что педагоги занимают центральное место, ибо они оказывают непосредственное влияние на конкретную формирующуюся личность ученика.</w:t>
      </w:r>
      <w:r>
        <w:rPr>
          <w:b/>
        </w:rPr>
        <w:t xml:space="preserve"> </w:t>
      </w:r>
    </w:p>
    <w:p w:rsidR="00EF03E4" w:rsidRDefault="00F53F17" w:rsidP="00286BEA">
      <w:pPr>
        <w:spacing w:after="331" w:line="259" w:lineRule="auto"/>
        <w:ind w:left="75" w:right="0" w:firstLine="407"/>
        <w:jc w:val="both"/>
      </w:pPr>
      <w:r>
        <w:rPr>
          <w:b/>
        </w:rPr>
        <w:t xml:space="preserve"> </w:t>
      </w:r>
    </w:p>
    <w:p w:rsidR="00EF03E4" w:rsidRDefault="00F53F17" w:rsidP="00286BEA">
      <w:pPr>
        <w:ind w:left="4007" w:right="0" w:firstLine="407"/>
        <w:jc w:val="both"/>
      </w:pPr>
      <w:r>
        <w:rPr>
          <w:b/>
        </w:rPr>
        <w:t>Ключевые слова:</w:t>
      </w:r>
      <w:r>
        <w:t xml:space="preserve"> </w:t>
      </w:r>
      <w:proofErr w:type="gramStart"/>
      <w:r>
        <w:t>Профессия ,</w:t>
      </w:r>
      <w:proofErr w:type="gramEnd"/>
      <w:r>
        <w:t xml:space="preserve"> учитель, преподаватель ,педагог, ученик, предмет.</w:t>
      </w:r>
      <w:r>
        <w:rPr>
          <w:b/>
        </w:rPr>
        <w:t xml:space="preserve"> </w:t>
      </w:r>
    </w:p>
    <w:p w:rsidR="00EF03E4" w:rsidRDefault="00F53F17" w:rsidP="00286BEA">
      <w:pPr>
        <w:spacing w:after="278" w:line="259" w:lineRule="auto"/>
        <w:ind w:left="75" w:right="0" w:firstLine="407"/>
        <w:jc w:val="both"/>
      </w:pPr>
      <w:r>
        <w:rPr>
          <w:b/>
        </w:rPr>
        <w:t xml:space="preserve"> </w:t>
      </w:r>
    </w:p>
    <w:p w:rsidR="00EF03E4" w:rsidRPr="007F7DD7" w:rsidRDefault="00F53F17" w:rsidP="00286BEA">
      <w:pPr>
        <w:spacing w:after="98" w:line="259" w:lineRule="auto"/>
        <w:ind w:left="10" w:right="1" w:firstLine="407"/>
        <w:jc w:val="both"/>
        <w:rPr>
          <w:lang w:val="en-US"/>
        </w:rPr>
      </w:pPr>
      <w:proofErr w:type="spellStart"/>
      <w:r w:rsidRPr="007F7DD7">
        <w:rPr>
          <w:lang w:val="en-US"/>
        </w:rPr>
        <w:t>Volkov</w:t>
      </w:r>
      <w:proofErr w:type="spellEnd"/>
      <w:r w:rsidRPr="007F7DD7">
        <w:rPr>
          <w:lang w:val="en-US"/>
        </w:rPr>
        <w:t xml:space="preserve"> A.A</w:t>
      </w:r>
      <w:r w:rsidRPr="007F7DD7">
        <w:rPr>
          <w:rFonts w:ascii="Calibri" w:eastAsia="Calibri" w:hAnsi="Calibri" w:cs="Calibri"/>
          <w:vertAlign w:val="subscript"/>
          <w:lang w:val="en-US"/>
        </w:rPr>
        <w:t xml:space="preserve"> </w:t>
      </w:r>
    </w:p>
    <w:p w:rsidR="00EF03E4" w:rsidRPr="007F7DD7" w:rsidRDefault="00F53F17" w:rsidP="00286BEA">
      <w:pPr>
        <w:spacing w:after="97" w:line="259" w:lineRule="auto"/>
        <w:ind w:left="10" w:right="1" w:firstLine="407"/>
        <w:jc w:val="both"/>
        <w:rPr>
          <w:lang w:val="en-US"/>
        </w:rPr>
      </w:pPr>
      <w:r w:rsidRPr="007F7DD7">
        <w:rPr>
          <w:lang w:val="en-US"/>
        </w:rPr>
        <w:t>3rd year student, 3T121-P</w:t>
      </w:r>
      <w:r w:rsidRPr="007F7DD7">
        <w:rPr>
          <w:rFonts w:ascii="Calibri" w:eastAsia="Calibri" w:hAnsi="Calibri" w:cs="Calibri"/>
          <w:vertAlign w:val="subscript"/>
          <w:lang w:val="en-US"/>
        </w:rPr>
        <w:t xml:space="preserve"> </w:t>
      </w:r>
    </w:p>
    <w:p w:rsidR="00EF03E4" w:rsidRPr="007F7DD7" w:rsidRDefault="00F53F17" w:rsidP="00286BEA">
      <w:pPr>
        <w:spacing w:after="98" w:line="259" w:lineRule="auto"/>
        <w:ind w:left="10" w:right="1" w:firstLine="407"/>
        <w:jc w:val="both"/>
        <w:rPr>
          <w:lang w:val="en-US"/>
        </w:rPr>
      </w:pPr>
      <w:r w:rsidRPr="007F7DD7">
        <w:rPr>
          <w:lang w:val="en-US"/>
        </w:rPr>
        <w:t>Scientific supervisor: Shevchenko N.S.</w:t>
      </w:r>
      <w:r w:rsidRPr="007F7DD7">
        <w:rPr>
          <w:rFonts w:ascii="Calibri" w:eastAsia="Calibri" w:hAnsi="Calibri" w:cs="Calibri"/>
          <w:vertAlign w:val="subscript"/>
          <w:lang w:val="en-US"/>
        </w:rPr>
        <w:t xml:space="preserve"> </w:t>
      </w:r>
    </w:p>
    <w:p w:rsidR="00EF03E4" w:rsidRPr="007F7DD7" w:rsidRDefault="00F53F17" w:rsidP="00286BEA">
      <w:pPr>
        <w:spacing w:after="96" w:line="259" w:lineRule="auto"/>
        <w:ind w:left="10" w:right="1" w:firstLine="407"/>
        <w:jc w:val="both"/>
        <w:rPr>
          <w:lang w:val="en-US"/>
        </w:rPr>
      </w:pPr>
      <w:r w:rsidRPr="007F7DD7">
        <w:rPr>
          <w:lang w:val="en-US"/>
        </w:rPr>
        <w:t xml:space="preserve"> GAPOU SO EPEC</w:t>
      </w:r>
      <w:r w:rsidRPr="007F7DD7">
        <w:rPr>
          <w:rFonts w:ascii="Calibri" w:eastAsia="Calibri" w:hAnsi="Calibri" w:cs="Calibri"/>
          <w:vertAlign w:val="subscript"/>
          <w:lang w:val="en-US"/>
        </w:rPr>
        <w:t xml:space="preserve"> </w:t>
      </w:r>
    </w:p>
    <w:p w:rsidR="00EF03E4" w:rsidRPr="007F7DD7" w:rsidRDefault="00F53F17" w:rsidP="00286BEA">
      <w:pPr>
        <w:spacing w:after="329" w:line="259" w:lineRule="auto"/>
        <w:ind w:left="10" w:right="1" w:firstLine="407"/>
        <w:jc w:val="both"/>
        <w:rPr>
          <w:lang w:val="en-US"/>
        </w:rPr>
      </w:pPr>
      <w:r w:rsidRPr="007F7DD7">
        <w:rPr>
          <w:lang w:val="en-US"/>
        </w:rPr>
        <w:t xml:space="preserve">Engels, RF </w:t>
      </w:r>
    </w:p>
    <w:p w:rsidR="00EF03E4" w:rsidRPr="007F7DD7" w:rsidRDefault="00F53F17" w:rsidP="00286BEA">
      <w:pPr>
        <w:spacing w:after="2" w:line="359" w:lineRule="auto"/>
        <w:ind w:left="746" w:right="0" w:firstLine="407"/>
        <w:jc w:val="both"/>
        <w:rPr>
          <w:lang w:val="en-US"/>
        </w:rPr>
      </w:pPr>
      <w:r w:rsidRPr="007F7DD7">
        <w:rPr>
          <w:b/>
          <w:lang w:val="en-US"/>
        </w:rPr>
        <w:lastRenderedPageBreak/>
        <w:t xml:space="preserve">ABSTRACT: </w:t>
      </w:r>
      <w:r w:rsidRPr="007F7DD7">
        <w:rPr>
          <w:rFonts w:ascii="Consolas" w:eastAsia="Consolas" w:hAnsi="Consolas" w:cs="Consolas"/>
          <w:lang w:val="en-US"/>
        </w:rPr>
        <w:t xml:space="preserve">Undoubtedly, we can say that teachers, starting from primary school, influence the development of </w:t>
      </w:r>
    </w:p>
    <w:p w:rsidR="00EF03E4" w:rsidRPr="007F7DD7" w:rsidRDefault="00F53F17" w:rsidP="00286BEA">
      <w:pPr>
        <w:spacing w:after="113" w:line="359" w:lineRule="auto"/>
        <w:ind w:left="140" w:right="139" w:firstLine="407"/>
        <w:jc w:val="both"/>
        <w:rPr>
          <w:lang w:val="en-US"/>
        </w:rPr>
      </w:pPr>
      <w:r w:rsidRPr="007F7DD7">
        <w:rPr>
          <w:rFonts w:ascii="Consolas" w:eastAsia="Consolas" w:hAnsi="Consolas" w:cs="Consolas"/>
          <w:lang w:val="en-US"/>
        </w:rPr>
        <w:t>children’s personality in different ways. One of the main systems in school is the teacher-student system and there is no doubt that teachers occupy a central place, because they have a direct influence on the specific developing personality of the student.</w:t>
      </w:r>
      <w:r w:rsidRPr="007F7DD7">
        <w:rPr>
          <w:lang w:val="en-US"/>
        </w:rPr>
        <w:t xml:space="preserve"> </w:t>
      </w:r>
    </w:p>
    <w:p w:rsidR="00EF03E4" w:rsidRPr="007F7DD7" w:rsidRDefault="00F53F17" w:rsidP="00286BEA">
      <w:pPr>
        <w:spacing w:after="319" w:line="259" w:lineRule="auto"/>
        <w:ind w:left="75" w:right="0" w:firstLine="407"/>
        <w:jc w:val="both"/>
        <w:rPr>
          <w:lang w:val="en-US"/>
        </w:rPr>
      </w:pPr>
      <w:r w:rsidRPr="007F7DD7">
        <w:rPr>
          <w:b/>
          <w:lang w:val="en-US"/>
        </w:rPr>
        <w:t xml:space="preserve"> </w:t>
      </w:r>
    </w:p>
    <w:p w:rsidR="00EF03E4" w:rsidRPr="007F7DD7" w:rsidRDefault="00F53F17" w:rsidP="00286BEA">
      <w:pPr>
        <w:spacing w:after="100" w:line="359" w:lineRule="auto"/>
        <w:ind w:left="3237" w:right="0" w:firstLine="407"/>
        <w:jc w:val="both"/>
        <w:rPr>
          <w:lang w:val="en-US"/>
        </w:rPr>
      </w:pPr>
      <w:proofErr w:type="gramStart"/>
      <w:r w:rsidRPr="007F7DD7">
        <w:rPr>
          <w:b/>
          <w:lang w:val="en-US"/>
        </w:rPr>
        <w:t>Keywords :</w:t>
      </w:r>
      <w:proofErr w:type="gramEnd"/>
      <w:r w:rsidRPr="007F7DD7">
        <w:rPr>
          <w:rFonts w:ascii="Consolas" w:eastAsia="Consolas" w:hAnsi="Consolas" w:cs="Consolas"/>
          <w:lang w:val="en-US"/>
        </w:rPr>
        <w:t xml:space="preserve"> Profession, teacher, lecturer, educator, student, subject.</w:t>
      </w:r>
      <w:r w:rsidRPr="007F7DD7">
        <w:rPr>
          <w:lang w:val="en-US"/>
        </w:rPr>
        <w:t xml:space="preserve"> </w:t>
      </w:r>
    </w:p>
    <w:p w:rsidR="00EF03E4" w:rsidRPr="007F7DD7" w:rsidRDefault="00F53F17" w:rsidP="00286BEA">
      <w:pPr>
        <w:spacing w:after="155" w:line="259" w:lineRule="auto"/>
        <w:ind w:left="20" w:right="0" w:firstLine="407"/>
        <w:jc w:val="both"/>
        <w:rPr>
          <w:lang w:val="en-US"/>
        </w:rPr>
      </w:pPr>
      <w:r w:rsidRPr="007F7DD7">
        <w:rPr>
          <w:rFonts w:ascii="Calibri" w:eastAsia="Calibri" w:hAnsi="Calibri" w:cs="Calibri"/>
          <w:sz w:val="22"/>
          <w:lang w:val="en-US"/>
        </w:rPr>
        <w:t xml:space="preserve"> </w:t>
      </w:r>
    </w:p>
    <w:p w:rsidR="00EF03E4" w:rsidRDefault="00F53F17" w:rsidP="00286BEA">
      <w:pPr>
        <w:spacing w:after="199"/>
        <w:ind w:left="5" w:right="0" w:firstLine="407"/>
        <w:jc w:val="both"/>
      </w:pPr>
      <w:proofErr w:type="gramStart"/>
      <w:r>
        <w:t>Существует  лишь</w:t>
      </w:r>
      <w:proofErr w:type="gramEnd"/>
      <w:r>
        <w:t xml:space="preserve"> одна профессия  на земле, без которой не могло и не может обойтись общество. Это учитель(педагог). </w:t>
      </w:r>
      <w:proofErr w:type="gramStart"/>
      <w:r>
        <w:t>История  учительства</w:t>
      </w:r>
      <w:proofErr w:type="gramEnd"/>
      <w:r>
        <w:t xml:space="preserve"> началась вместе с историей человечества. У всех народов мира педагогом, учителем называют не только того человека, который учит грамоте, но и того, кто передает младшим поколениям жизненный опыт, культуру, традиции национальные и общечеловеческие. Педагоги, как и родители, связывают поколения людей. </w:t>
      </w:r>
    </w:p>
    <w:p w:rsidR="00EF03E4" w:rsidRDefault="00F53F17" w:rsidP="00286BEA">
      <w:pPr>
        <w:spacing w:after="201"/>
        <w:ind w:left="5" w:right="0" w:firstLine="407"/>
        <w:jc w:val="both"/>
      </w:pPr>
      <w:r>
        <w:t xml:space="preserve"> Профессия педагога – одна из наиболее древних в мире. Слово</w:t>
      </w:r>
      <w:r>
        <w:rPr>
          <w:b/>
        </w:rPr>
        <w:t xml:space="preserve"> </w:t>
      </w:r>
      <w:r>
        <w:t>"педагог" известно нам из Древней Греции. Именно так назывался человек, который присматривал за ребенком в греческой семье, водил его в школу и обучал дома. Чаще всего это был раб, который не мог выполнять другие обязанности по дому.</w:t>
      </w:r>
      <w:r>
        <w:rPr>
          <w:rFonts w:ascii="Calibri" w:eastAsia="Calibri" w:hAnsi="Calibri" w:cs="Calibri"/>
          <w:sz w:val="22"/>
        </w:rPr>
        <w:t xml:space="preserve"> </w:t>
      </w:r>
    </w:p>
    <w:p w:rsidR="00EF03E4" w:rsidRDefault="00F53F17" w:rsidP="00286BEA">
      <w:pPr>
        <w:spacing w:after="197"/>
        <w:ind w:left="5" w:right="0" w:firstLine="407"/>
        <w:jc w:val="both"/>
      </w:pPr>
      <w:r>
        <w:t xml:space="preserve">Учитель(преподаватель)-главный пример для учеников всех </w:t>
      </w:r>
      <w:proofErr w:type="gramStart"/>
      <w:r>
        <w:t>возрастов ,</w:t>
      </w:r>
      <w:proofErr w:type="gramEnd"/>
      <w:r>
        <w:t xml:space="preserve"> если он или она хочет научить и любит свою профессию , то в ходе своей работы ученики сами  полюбят те предметы которые ведет это человек . </w:t>
      </w:r>
    </w:p>
    <w:p w:rsidR="00EF03E4" w:rsidRDefault="00F53F17" w:rsidP="00286BEA">
      <w:pPr>
        <w:ind w:left="5" w:right="0" w:firstLine="407"/>
        <w:jc w:val="both"/>
      </w:pPr>
      <w:r>
        <w:lastRenderedPageBreak/>
        <w:t xml:space="preserve"> Предмет не так влияет на ребенка, как человек, который этот предмет преподает. И если очень хочется, то можно даже самого непутевого ученика перевести на свою сторону — </w:t>
      </w:r>
      <w:proofErr w:type="gramStart"/>
      <w:r>
        <w:t>сторону  дисциплины</w:t>
      </w:r>
      <w:proofErr w:type="gramEnd"/>
      <w:r>
        <w:t xml:space="preserve">. Достаточно просто с любовью </w:t>
      </w:r>
      <w:proofErr w:type="gramStart"/>
      <w:r>
        <w:t>относиться  к</w:t>
      </w:r>
      <w:proofErr w:type="gramEnd"/>
      <w:r>
        <w:t xml:space="preserve"> ученикам. </w:t>
      </w:r>
    </w:p>
    <w:p w:rsidR="00EF03E4" w:rsidRDefault="00F53F17" w:rsidP="00286BEA">
      <w:pPr>
        <w:spacing w:after="0" w:line="259" w:lineRule="auto"/>
        <w:ind w:right="0" w:firstLine="407"/>
        <w:jc w:val="both"/>
      </w:pPr>
      <w:r>
        <w:t xml:space="preserve"> </w:t>
      </w:r>
    </w:p>
    <w:p w:rsidR="00EF03E4" w:rsidRDefault="00F53F17" w:rsidP="00286BEA">
      <w:pPr>
        <w:ind w:left="5" w:right="0" w:firstLine="407"/>
        <w:jc w:val="both"/>
      </w:pPr>
      <w:r>
        <w:t xml:space="preserve">В современном </w:t>
      </w:r>
      <w:proofErr w:type="gramStart"/>
      <w:r>
        <w:t>обществе  существует</w:t>
      </w:r>
      <w:proofErr w:type="gramEnd"/>
      <w:r>
        <w:t xml:space="preserve"> противоречие между задачами, стоящими перед школой как социальный сопровождающий ребенка в коммуникативную жизнь , и степенью их реализации в ходе </w:t>
      </w:r>
      <w:proofErr w:type="spellStart"/>
      <w:r>
        <w:t>учебновоспитательного</w:t>
      </w:r>
      <w:proofErr w:type="spellEnd"/>
      <w:r>
        <w:t xml:space="preserve"> процесса. Далеко не решенной остается задача формирования личности школьника и создания условий для возникновения и реализации у него потребности в поиске смысла жизни, для становления представлений о смысле жизни человека. </w:t>
      </w:r>
    </w:p>
    <w:p w:rsidR="00EF03E4" w:rsidRDefault="00F53F17" w:rsidP="00286BEA">
      <w:pPr>
        <w:ind w:left="5" w:right="0" w:firstLine="407"/>
        <w:jc w:val="both"/>
      </w:pPr>
      <w:r>
        <w:t xml:space="preserve">В.Э. </w:t>
      </w:r>
      <w:proofErr w:type="spellStart"/>
      <w:r>
        <w:t>Чудновский</w:t>
      </w:r>
      <w:proofErr w:type="spellEnd"/>
      <w:r>
        <w:t xml:space="preserve"> утверждал, что формирование «принципов жизни» должно начинаться с детства. Но «как это ни парадоксально, мы недостаточно осознаем тот факт, что будущее человека (и общества) существенно зависит от того, что вносит в это будущее процесс образования, от того отрезка пути, в начале которого – наивный первоклашка, в конце – в основном, сформировавшаяся личность» Дошкольный и младший школьный возраст он рассматривал как период становления «личностного фундамента» смысла жизни. Этот период является подготовительным для поиска человеком смысла своей жизни. Школа, по его мнению, может и должна быть механизмом предопределенности судьбы человека.</w:t>
      </w:r>
      <w:r>
        <w:rPr>
          <w:rFonts w:ascii="Calibri" w:eastAsia="Calibri" w:hAnsi="Calibri" w:cs="Calibri"/>
          <w:sz w:val="22"/>
        </w:rPr>
        <w:t xml:space="preserve"> </w:t>
      </w:r>
    </w:p>
    <w:p w:rsidR="00EF03E4" w:rsidRDefault="00F53F17" w:rsidP="00286BEA">
      <w:pPr>
        <w:ind w:left="5" w:right="0" w:firstLine="407"/>
        <w:jc w:val="both"/>
      </w:pPr>
      <w:r>
        <w:t xml:space="preserve">«Главное, ведущее звено работы школы, определяющее ее направленность, её судьбу, ее атмосферу, в том числе нравственную атмосферу – Учитель (с большой буквы). Суть этого феномена – человечность высшей пробы. Особое отношение к школьнику как к человеку, личности: в школу приходит не просто ученик, но «строитель» </w:t>
      </w:r>
      <w:r>
        <w:lastRenderedPageBreak/>
        <w:t xml:space="preserve">своего будущего… Учитель приучает его проектировать собственную жизнь, превращать свои неудачи, слабости, просчеты, в стимулы совершенствования себя – побеждать себя, но оставаться при этом не побежденным, а победителем. </w:t>
      </w:r>
    </w:p>
    <w:p w:rsidR="00EF03E4" w:rsidRDefault="00F53F17" w:rsidP="00286BEA">
      <w:pPr>
        <w:spacing w:after="333" w:line="259" w:lineRule="auto"/>
        <w:ind w:right="0" w:firstLine="407"/>
        <w:jc w:val="both"/>
      </w:pPr>
      <w:r>
        <w:t xml:space="preserve"> </w:t>
      </w:r>
    </w:p>
    <w:p w:rsidR="00EF03E4" w:rsidRDefault="00F53F17" w:rsidP="00286BEA">
      <w:pPr>
        <w:spacing w:after="143" w:line="259" w:lineRule="auto"/>
        <w:ind w:left="15" w:right="42" w:firstLine="407"/>
        <w:jc w:val="both"/>
      </w:pPr>
      <w:r>
        <w:rPr>
          <w:b/>
        </w:rPr>
        <w:t>Список литературы:</w:t>
      </w:r>
      <w:r>
        <w:t xml:space="preserve"> </w:t>
      </w:r>
    </w:p>
    <w:p w:rsidR="00EF03E4" w:rsidRDefault="00F53F17" w:rsidP="00286BEA">
      <w:pPr>
        <w:spacing w:after="143" w:line="357" w:lineRule="auto"/>
        <w:ind w:left="15" w:right="42" w:firstLine="407"/>
        <w:jc w:val="both"/>
      </w:pPr>
      <w:r>
        <w:rPr>
          <w:b/>
        </w:rPr>
        <w:t xml:space="preserve">1.В. Э. </w:t>
      </w:r>
      <w:proofErr w:type="spellStart"/>
      <w:r>
        <w:rPr>
          <w:b/>
        </w:rPr>
        <w:t>Чудновский</w:t>
      </w:r>
      <w:proofErr w:type="spellEnd"/>
      <w:r>
        <w:rPr>
          <w:b/>
        </w:rPr>
        <w:t xml:space="preserve">. Проблема становления </w:t>
      </w:r>
      <w:proofErr w:type="spellStart"/>
      <w:r>
        <w:rPr>
          <w:b/>
        </w:rPr>
        <w:t>смысложизненных</w:t>
      </w:r>
      <w:proofErr w:type="spellEnd"/>
      <w:r>
        <w:rPr>
          <w:b/>
        </w:rPr>
        <w:t xml:space="preserve"> ориентаций личности. // Психологический журнал, 2004, Т. 25, № 6. С. 5 – 11 </w:t>
      </w:r>
    </w:p>
    <w:p w:rsidR="00EF03E4" w:rsidRDefault="00F53F17" w:rsidP="00286BEA">
      <w:pPr>
        <w:numPr>
          <w:ilvl w:val="0"/>
          <w:numId w:val="1"/>
        </w:numPr>
        <w:spacing w:after="143" w:line="357" w:lineRule="auto"/>
        <w:ind w:right="42" w:firstLine="407"/>
        <w:jc w:val="both"/>
      </w:pPr>
      <w:r>
        <w:rPr>
          <w:b/>
        </w:rPr>
        <w:t xml:space="preserve">В.Э. </w:t>
      </w:r>
      <w:proofErr w:type="spellStart"/>
      <w:proofErr w:type="gramStart"/>
      <w:r>
        <w:rPr>
          <w:b/>
        </w:rPr>
        <w:t>Чудновский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К вопросу о необходимости учебного курса формирования </w:t>
      </w:r>
      <w:proofErr w:type="spellStart"/>
      <w:r>
        <w:rPr>
          <w:b/>
        </w:rPr>
        <w:t>смысложизненных</w:t>
      </w:r>
      <w:proofErr w:type="spellEnd"/>
      <w:r>
        <w:rPr>
          <w:b/>
        </w:rPr>
        <w:t xml:space="preserve"> ориентаций старшеклассников. Вестник МГОУ. Серия: Психологические науки 2015/ № 1, с .66 72. </w:t>
      </w:r>
    </w:p>
    <w:p w:rsidR="00EF03E4" w:rsidRDefault="00F53F17" w:rsidP="00286BEA">
      <w:pPr>
        <w:numPr>
          <w:ilvl w:val="0"/>
          <w:numId w:val="1"/>
        </w:numPr>
        <w:spacing w:after="51" w:line="425" w:lineRule="auto"/>
        <w:ind w:right="42" w:firstLine="407"/>
        <w:jc w:val="both"/>
      </w:pPr>
      <w:r>
        <w:rPr>
          <w:b/>
        </w:rPr>
        <w:t xml:space="preserve">Митина Л. М. Психология труда и профессиональное развитие учителя: Учебное пособие для студентов </w:t>
      </w:r>
      <w:proofErr w:type="spellStart"/>
      <w:r>
        <w:rPr>
          <w:b/>
        </w:rPr>
        <w:t>высш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пед</w:t>
      </w:r>
      <w:proofErr w:type="spellEnd"/>
      <w:r>
        <w:rPr>
          <w:b/>
        </w:rPr>
        <w:t>. учеб. заведений. М.: Академия, 2004.</w:t>
      </w:r>
      <w:r>
        <w:rPr>
          <w:rFonts w:ascii="Calibri" w:eastAsia="Calibri" w:hAnsi="Calibri" w:cs="Calibri"/>
          <w:sz w:val="22"/>
        </w:rPr>
        <w:t xml:space="preserve"> </w:t>
      </w:r>
    </w:p>
    <w:p w:rsidR="00EF03E4" w:rsidRDefault="00F53F17" w:rsidP="00286BEA">
      <w:pPr>
        <w:spacing w:after="275" w:line="259" w:lineRule="auto"/>
        <w:ind w:right="0" w:firstLine="407"/>
        <w:jc w:val="both"/>
      </w:pPr>
      <w:r>
        <w:rPr>
          <w:b/>
        </w:rPr>
        <w:t xml:space="preserve"> </w:t>
      </w:r>
    </w:p>
    <w:p w:rsidR="00EF03E4" w:rsidRDefault="00F53F17" w:rsidP="00286BEA">
      <w:pPr>
        <w:spacing w:after="0" w:line="259" w:lineRule="auto"/>
        <w:ind w:right="0" w:firstLine="407"/>
        <w:jc w:val="both"/>
      </w:pPr>
      <w:r>
        <w:rPr>
          <w:b/>
        </w:rPr>
        <w:t xml:space="preserve"> </w:t>
      </w:r>
    </w:p>
    <w:sectPr w:rsidR="00EF03E4">
      <w:pgSz w:w="11905" w:h="16840"/>
      <w:pgMar w:top="1493" w:right="1425" w:bottom="157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5C5"/>
    <w:multiLevelType w:val="hybridMultilevel"/>
    <w:tmpl w:val="3AEA8B22"/>
    <w:lvl w:ilvl="0" w:tplc="32A2C6B0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07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ED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2B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CE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65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F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82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60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E4"/>
    <w:rsid w:val="00286BEA"/>
    <w:rsid w:val="007F7DD7"/>
    <w:rsid w:val="00D60DFC"/>
    <w:rsid w:val="00EF03E4"/>
    <w:rsid w:val="00F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101D"/>
  <w15:docId w15:val="{06D46F1B-1DE6-441C-863D-3564991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2" w:line="356" w:lineRule="auto"/>
      <w:ind w:right="1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EA"/>
    <w:pPr>
      <w:spacing w:after="0" w:line="240" w:lineRule="auto"/>
      <w:ind w:right="14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Валентина</dc:creator>
  <cp:keywords/>
  <cp:lastModifiedBy>777</cp:lastModifiedBy>
  <cp:revision>3</cp:revision>
  <dcterms:created xsi:type="dcterms:W3CDTF">2023-12-17T12:20:00Z</dcterms:created>
  <dcterms:modified xsi:type="dcterms:W3CDTF">2023-12-17T12:31:00Z</dcterms:modified>
</cp:coreProperties>
</file>